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488"/>
        <w:gridCol w:w="4536"/>
        <w:gridCol w:w="4395"/>
        <w:gridCol w:w="1275"/>
      </w:tblGrid>
      <w:tr w:rsidR="001E38F1" w:rsidRPr="0058556F" w:rsidTr="00780FC2">
        <w:tc>
          <w:tcPr>
            <w:tcW w:w="15522" w:type="dxa"/>
            <w:gridSpan w:val="5"/>
            <w:shd w:val="clear" w:color="auto" w:fill="D9D9D9" w:themeFill="background1" w:themeFillShade="D9"/>
          </w:tcPr>
          <w:p w:rsidR="00324F1D" w:rsidRDefault="00324F1D" w:rsidP="001E38F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Theme="minorHAnsi" w:hAnsiTheme="minorHAnsi"/>
                <w:b/>
                <w:noProof/>
                <w:sz w:val="24"/>
              </w:rPr>
              <w:drawing>
                <wp:inline distT="0" distB="0" distL="0" distR="0">
                  <wp:extent cx="5495117" cy="11049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sclaimer voorbeeld regio liggend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296" cy="114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8F1" w:rsidRPr="00780FC2" w:rsidRDefault="001E38F1" w:rsidP="001E38F1">
            <w:pPr>
              <w:rPr>
                <w:rFonts w:ascii="Calibri" w:hAnsi="Calibri"/>
                <w:b/>
                <w:sz w:val="24"/>
              </w:rPr>
            </w:pPr>
            <w:bookmarkStart w:id="0" w:name="_GoBack"/>
            <w:bookmarkEnd w:id="0"/>
            <w:r w:rsidRPr="00780FC2">
              <w:rPr>
                <w:rFonts w:asciiTheme="minorHAnsi" w:hAnsiTheme="minorHAnsi"/>
                <w:b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2CC5795D" wp14:editId="2ECDA380">
                  <wp:simplePos x="0" y="0"/>
                  <wp:positionH relativeFrom="column">
                    <wp:posOffset>9034145</wp:posOffset>
                  </wp:positionH>
                  <wp:positionV relativeFrom="paragraph">
                    <wp:posOffset>3175</wp:posOffset>
                  </wp:positionV>
                  <wp:extent cx="962025" cy="772795"/>
                  <wp:effectExtent l="0" t="0" r="9525" b="8255"/>
                  <wp:wrapThrough wrapText="bothSides">
                    <wp:wrapPolygon edited="0">
                      <wp:start x="0" y="0"/>
                      <wp:lineTo x="0" y="21298"/>
                      <wp:lineTo x="21386" y="21298"/>
                      <wp:lineTo x="21386" y="0"/>
                      <wp:lineTo x="0" y="0"/>
                    </wp:wrapPolygon>
                  </wp:wrapThrough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80FC2">
              <w:rPr>
                <w:rFonts w:ascii="Calibri" w:hAnsi="Calibri"/>
                <w:b/>
                <w:sz w:val="24"/>
              </w:rPr>
              <w:t>Zorgpad</w:t>
            </w:r>
            <w:proofErr w:type="spellEnd"/>
            <w:r w:rsidRPr="00780FC2">
              <w:rPr>
                <w:rFonts w:ascii="Calibri" w:hAnsi="Calibri"/>
                <w:b/>
                <w:sz w:val="24"/>
              </w:rPr>
              <w:t xml:space="preserve"> kwetsbare zwangere controles (n.a.v. R4U uitkomst)</w:t>
            </w:r>
            <w:r w:rsidRPr="00780FC2">
              <w:rPr>
                <w:rFonts w:asciiTheme="minorHAnsi" w:hAnsiTheme="minorHAnsi"/>
                <w:b/>
                <w:noProof/>
                <w:sz w:val="24"/>
              </w:rPr>
              <w:t xml:space="preserve"> </w:t>
            </w:r>
          </w:p>
          <w:p w:rsidR="001E38F1" w:rsidRDefault="00780FC2" w:rsidP="00B76622">
            <w:pPr>
              <w:rPr>
                <w:rFonts w:ascii="Calibri" w:hAnsi="Calibri"/>
                <w:b/>
                <w:szCs w:val="22"/>
              </w:rPr>
            </w:pPr>
            <w:r w:rsidRPr="00780FC2">
              <w:rPr>
                <w:rFonts w:ascii="Calibri" w:hAnsi="Calibri"/>
                <w:b/>
                <w:sz w:val="24"/>
              </w:rPr>
              <w:t>5-7-2016</w:t>
            </w:r>
          </w:p>
        </w:tc>
      </w:tr>
      <w:tr w:rsidR="001E38F1" w:rsidRPr="001E38F1" w:rsidTr="00780FC2">
        <w:tc>
          <w:tcPr>
            <w:tcW w:w="828" w:type="dxa"/>
            <w:shd w:val="clear" w:color="auto" w:fill="D9D9D9" w:themeFill="background1" w:themeFillShade="D9"/>
          </w:tcPr>
          <w:p w:rsidR="001E38F1" w:rsidRPr="001E38F1" w:rsidRDefault="00780FC2" w:rsidP="00780F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week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:rsidR="001E38F1" w:rsidRPr="001E38F1" w:rsidRDefault="001E38F1" w:rsidP="00780F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E38F1">
              <w:rPr>
                <w:rFonts w:asciiTheme="minorHAnsi" w:hAnsiTheme="minorHAnsi"/>
                <w:b/>
                <w:sz w:val="20"/>
                <w:szCs w:val="20"/>
              </w:rPr>
              <w:t>Activiteiten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E38F1" w:rsidRPr="001E38F1" w:rsidRDefault="001E38F1" w:rsidP="00780F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E38F1">
              <w:rPr>
                <w:rFonts w:asciiTheme="minorHAnsi" w:hAnsiTheme="minorHAnsi"/>
                <w:b/>
                <w:sz w:val="20"/>
                <w:szCs w:val="20"/>
              </w:rPr>
              <w:t>Actiepunten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1E38F1" w:rsidRPr="001E38F1" w:rsidRDefault="001E38F1" w:rsidP="00780F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E38F1">
              <w:rPr>
                <w:rFonts w:asciiTheme="minorHAnsi" w:hAnsiTheme="minorHAnsi"/>
                <w:b/>
                <w:sz w:val="20"/>
                <w:szCs w:val="20"/>
              </w:rPr>
              <w:t>bijzonderheden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E38F1" w:rsidRPr="001E38F1" w:rsidRDefault="001E38F1" w:rsidP="00780F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E38F1">
              <w:rPr>
                <w:rFonts w:asciiTheme="minorHAnsi" w:hAnsiTheme="minorHAnsi"/>
                <w:b/>
                <w:sz w:val="20"/>
                <w:szCs w:val="20"/>
              </w:rPr>
              <w:t>Professional</w:t>
            </w:r>
          </w:p>
        </w:tc>
      </w:tr>
      <w:tr w:rsidR="001E38F1" w:rsidRPr="001E38F1" w:rsidTr="00780FC2">
        <w:tc>
          <w:tcPr>
            <w:tcW w:w="828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488" w:type="dxa"/>
          </w:tcPr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Consult: uitgebreide intake m.b.t. psychosociale anamnese. Noteer behandelaars/instellingen (met bereikbaarheid/ telefoonnummers) van nu. Is patiënte nog ergens in zorg? Toestemming vragen voor uitwisselen gegevens.</w:t>
            </w:r>
          </w:p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Drugsgebruik in verleden?</w:t>
            </w:r>
          </w:p>
        </w:tc>
        <w:tc>
          <w:tcPr>
            <w:tcW w:w="4536" w:type="dxa"/>
          </w:tcPr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Contact leggen met behandelaars. Indien stabiele, geruststellende situatie alleen voor kraambed afspraken maken: wie contacteren bij problemen, stevige kraamhulp aanvragen. Verder standaard zwangere zorgpad.</w:t>
            </w:r>
          </w:p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Indien actuele psychiatrische problematiek, eerder postpartum problematiek of ernstige sociale problematiek: POP overleg aanmelding, (overweeg) aanmelden gebiedsteam. </w:t>
            </w:r>
          </w:p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Indien drugsgebruik in het verleden: urine screenen op drugs.</w:t>
            </w:r>
          </w:p>
        </w:tc>
        <w:tc>
          <w:tcPr>
            <w:tcW w:w="4395" w:type="dxa"/>
          </w:tcPr>
          <w:p w:rsidR="001E38F1" w:rsidRPr="001E38F1" w:rsidRDefault="001E38F1" w:rsidP="007E51C4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Indien patiënte niet coöperatief en zorgen over opvoedkundige capaciteiten, dan wel onveilige thuissituatie: overleg met Veilig Thuis.</w:t>
            </w:r>
          </w:p>
        </w:tc>
        <w:tc>
          <w:tcPr>
            <w:tcW w:w="1275" w:type="dxa"/>
          </w:tcPr>
          <w:p w:rsidR="001E38F1" w:rsidRPr="001E38F1" w:rsidRDefault="001E38F1" w:rsidP="00171C27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41859CA" wp14:editId="5539561A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121920</wp:posOffset>
                  </wp:positionV>
                  <wp:extent cx="1014095" cy="814070"/>
                  <wp:effectExtent l="0" t="0" r="0" b="5080"/>
                  <wp:wrapNone/>
                  <wp:docPr id="1" name="Afbeelding 1" descr="Geboortehar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Geboortehar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FC2">
              <w:rPr>
                <w:rFonts w:asciiTheme="minorHAnsi" w:hAnsiTheme="minorHAnsi"/>
                <w:sz w:val="20"/>
                <w:szCs w:val="20"/>
              </w:rPr>
              <w:t>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E38F1" w:rsidRPr="001E38F1" w:rsidTr="00780FC2">
        <w:tc>
          <w:tcPr>
            <w:tcW w:w="828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10-14</w:t>
            </w:r>
          </w:p>
        </w:tc>
        <w:tc>
          <w:tcPr>
            <w:tcW w:w="4488" w:type="dxa"/>
          </w:tcPr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POP overleg</w:t>
            </w:r>
          </w:p>
        </w:tc>
        <w:tc>
          <w:tcPr>
            <w:tcW w:w="4536" w:type="dxa"/>
          </w:tcPr>
          <w:p w:rsidR="001E38F1" w:rsidRPr="001E38F1" w:rsidRDefault="001E38F1" w:rsidP="00D84F4E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Adviezen POP overleg bespreken met patiënte en opvolgen</w:t>
            </w:r>
          </w:p>
        </w:tc>
        <w:tc>
          <w:tcPr>
            <w:tcW w:w="4395" w:type="dxa"/>
          </w:tcPr>
          <w:p w:rsidR="001E38F1" w:rsidRPr="001E38F1" w:rsidRDefault="001E38F1" w:rsidP="007E51C4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Case manager bij POP overleg lijfelijk aanwezig (of vertegenwoordiger)</w:t>
            </w:r>
          </w:p>
        </w:tc>
        <w:tc>
          <w:tcPr>
            <w:tcW w:w="1275" w:type="dxa"/>
          </w:tcPr>
          <w:p w:rsidR="001E38F1" w:rsidRPr="001E38F1" w:rsidRDefault="00780FC2" w:rsidP="00780FC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171C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/>
                <w:sz w:val="20"/>
                <w:szCs w:val="20"/>
              </w:rPr>
              <w:t>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E38F1" w:rsidRPr="001E38F1" w:rsidTr="00780FC2">
        <w:tc>
          <w:tcPr>
            <w:tcW w:w="828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488" w:type="dxa"/>
          </w:tcPr>
          <w:p w:rsidR="001E38F1" w:rsidRPr="001E38F1" w:rsidRDefault="001E3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38F1" w:rsidRPr="001E38F1" w:rsidRDefault="001E38F1" w:rsidP="00B76622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VoorZorg aanvragen op indicatie</w:t>
            </w:r>
          </w:p>
          <w:p w:rsidR="001E38F1" w:rsidRPr="001E38F1" w:rsidRDefault="00741514" w:rsidP="00B7662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hyperlink r:id="rId10" w:history="1">
              <w:r w:rsidR="001E38F1" w:rsidRPr="001E38F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https://www.ncj.nl/programma-s-producten/voorzorg?voorzorginfo=1</w:t>
              </w:r>
            </w:hyperlink>
          </w:p>
        </w:tc>
        <w:tc>
          <w:tcPr>
            <w:tcW w:w="4395" w:type="dxa"/>
          </w:tcPr>
          <w:p w:rsidR="001E38F1" w:rsidRPr="001E38F1" w:rsidRDefault="001E38F1" w:rsidP="00522B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38F1" w:rsidRPr="001E38F1" w:rsidRDefault="00171C27" w:rsidP="00171C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zw1</w:t>
            </w:r>
          </w:p>
        </w:tc>
      </w:tr>
      <w:tr w:rsidR="001E38F1" w:rsidRPr="001E38F1" w:rsidTr="00780FC2">
        <w:tc>
          <w:tcPr>
            <w:tcW w:w="828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4488" w:type="dxa"/>
          </w:tcPr>
          <w:p w:rsidR="001E38F1" w:rsidRPr="001E38F1" w:rsidRDefault="001E38F1" w:rsidP="00051C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38F1" w:rsidRPr="001E38F1" w:rsidRDefault="001E38F1" w:rsidP="001E38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Toets voortgang POP adviezen en e</w:t>
            </w:r>
            <w:r w:rsidRPr="001E38F1">
              <w:rPr>
                <w:rFonts w:asciiTheme="minorHAnsi" w:hAnsiTheme="minorHAnsi"/>
                <w:sz w:val="20"/>
                <w:szCs w:val="20"/>
              </w:rPr>
              <w:t>vt. contact gebiedsteam.</w:t>
            </w:r>
          </w:p>
        </w:tc>
        <w:tc>
          <w:tcPr>
            <w:tcW w:w="4395" w:type="dxa"/>
          </w:tcPr>
          <w:p w:rsidR="001E38F1" w:rsidRPr="001E38F1" w:rsidRDefault="001E38F1" w:rsidP="001E38F1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Bijzonderheden met de kraamzorg bespreken, kraamverzorgende + inzetten</w:t>
            </w:r>
          </w:p>
        </w:tc>
        <w:tc>
          <w:tcPr>
            <w:tcW w:w="1275" w:type="dxa"/>
          </w:tcPr>
          <w:p w:rsidR="001E38F1" w:rsidRPr="001E38F1" w:rsidRDefault="00780FC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ZW1 en K</w:t>
            </w:r>
          </w:p>
        </w:tc>
      </w:tr>
      <w:tr w:rsidR="001E38F1" w:rsidRPr="001E38F1" w:rsidTr="00780FC2">
        <w:tc>
          <w:tcPr>
            <w:tcW w:w="828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4488" w:type="dxa"/>
          </w:tcPr>
          <w:p w:rsidR="001E38F1" w:rsidRPr="001E38F1" w:rsidRDefault="001E3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38F1" w:rsidRPr="001E38F1" w:rsidRDefault="001E38F1" w:rsidP="00584A27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Indien drugsgebruik in het verleden: </w:t>
            </w:r>
          </w:p>
          <w:p w:rsidR="001E38F1" w:rsidRPr="001E38F1" w:rsidRDefault="001E38F1" w:rsidP="00584A27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urine screenen op drugs</w:t>
            </w:r>
          </w:p>
        </w:tc>
        <w:tc>
          <w:tcPr>
            <w:tcW w:w="4395" w:type="dxa"/>
          </w:tcPr>
          <w:p w:rsidR="001E38F1" w:rsidRPr="001E38F1" w:rsidRDefault="001E38F1" w:rsidP="004208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38F1" w:rsidRPr="001E38F1" w:rsidRDefault="00780FC2" w:rsidP="0058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E38F1" w:rsidRPr="001E38F1" w:rsidTr="00780FC2">
        <w:tc>
          <w:tcPr>
            <w:tcW w:w="828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27-29 </w:t>
            </w:r>
          </w:p>
        </w:tc>
        <w:tc>
          <w:tcPr>
            <w:tcW w:w="4488" w:type="dxa"/>
          </w:tcPr>
          <w:p w:rsidR="001E38F1" w:rsidRPr="001E38F1" w:rsidRDefault="001E38F1" w:rsidP="00584A27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Intake kraamzorg </w:t>
            </w:r>
          </w:p>
          <w:p w:rsidR="001E38F1" w:rsidRPr="001E38F1" w:rsidRDefault="001E38F1" w:rsidP="00584A27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MDO/POP overleg</w:t>
            </w:r>
          </w:p>
        </w:tc>
        <w:tc>
          <w:tcPr>
            <w:tcW w:w="4536" w:type="dxa"/>
          </w:tcPr>
          <w:p w:rsidR="001E38F1" w:rsidRPr="001E38F1" w:rsidRDefault="001E38F1" w:rsidP="00266E76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Prenataal huisbezoek</w:t>
            </w:r>
          </w:p>
          <w:p w:rsidR="001E38F1" w:rsidRPr="001E38F1" w:rsidRDefault="001E38F1" w:rsidP="00266E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1E38F1" w:rsidRPr="001E38F1" w:rsidRDefault="001E38F1" w:rsidP="00584A27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N.a.v. intake kraamzorg overleggen over thuissituatie met casemanager</w:t>
            </w:r>
          </w:p>
        </w:tc>
        <w:tc>
          <w:tcPr>
            <w:tcW w:w="1275" w:type="dxa"/>
          </w:tcPr>
          <w:p w:rsidR="001E38F1" w:rsidRPr="001E38F1" w:rsidRDefault="00780FC2" w:rsidP="0058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ZW1 en K</w:t>
            </w:r>
          </w:p>
        </w:tc>
      </w:tr>
      <w:tr w:rsidR="001E38F1" w:rsidRPr="001E38F1" w:rsidTr="00780FC2">
        <w:tc>
          <w:tcPr>
            <w:tcW w:w="828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4488" w:type="dxa"/>
          </w:tcPr>
          <w:p w:rsidR="001E38F1" w:rsidRPr="001E38F1" w:rsidRDefault="001E3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38F1" w:rsidRPr="001E38F1" w:rsidRDefault="001E38F1" w:rsidP="001236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Toets voortgang POP adviezen en e</w:t>
            </w:r>
            <w:r w:rsidRPr="001E38F1">
              <w:rPr>
                <w:rFonts w:asciiTheme="minorHAnsi" w:hAnsiTheme="minorHAnsi"/>
                <w:sz w:val="20"/>
                <w:szCs w:val="20"/>
              </w:rPr>
              <w:t>vt. contact gebiedsteam.</w:t>
            </w:r>
          </w:p>
        </w:tc>
        <w:tc>
          <w:tcPr>
            <w:tcW w:w="4395" w:type="dxa"/>
          </w:tcPr>
          <w:p w:rsidR="001E38F1" w:rsidRPr="001E38F1" w:rsidRDefault="001E3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38F1" w:rsidRPr="001E38F1" w:rsidRDefault="00780FC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E38F1" w:rsidRPr="001E38F1" w:rsidTr="00780FC2">
        <w:tc>
          <w:tcPr>
            <w:tcW w:w="828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4488" w:type="dxa"/>
          </w:tcPr>
          <w:p w:rsidR="001E38F1" w:rsidRPr="001E38F1" w:rsidRDefault="001E38F1" w:rsidP="004208B3">
            <w:pPr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4536" w:type="dxa"/>
          </w:tcPr>
          <w:p w:rsidR="001E38F1" w:rsidRPr="001E38F1" w:rsidRDefault="001E38F1" w:rsidP="001E22BF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Indien drugsgebruik in het verleden: </w:t>
            </w:r>
          </w:p>
          <w:p w:rsidR="001E38F1" w:rsidRPr="001E38F1" w:rsidRDefault="001E38F1" w:rsidP="001E22BF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urine screenen op drugs</w:t>
            </w:r>
          </w:p>
        </w:tc>
        <w:tc>
          <w:tcPr>
            <w:tcW w:w="4395" w:type="dxa"/>
          </w:tcPr>
          <w:p w:rsidR="001E38F1" w:rsidRPr="001E38F1" w:rsidRDefault="001E3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38F1" w:rsidRPr="001E38F1" w:rsidRDefault="00780FC2" w:rsidP="00CA35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</w:tbl>
    <w:p w:rsidR="001E38F1" w:rsidRDefault="001E38F1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4488"/>
        <w:gridCol w:w="4536"/>
        <w:gridCol w:w="3686"/>
        <w:gridCol w:w="1984"/>
      </w:tblGrid>
      <w:tr w:rsidR="001E38F1" w:rsidRPr="001E38F1" w:rsidTr="001E38F1">
        <w:tc>
          <w:tcPr>
            <w:tcW w:w="1177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4488" w:type="dxa"/>
          </w:tcPr>
          <w:p w:rsidR="001E38F1" w:rsidRPr="001E38F1" w:rsidRDefault="001E38F1" w:rsidP="001E22B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38F1" w:rsidRPr="001E38F1" w:rsidRDefault="001E38F1" w:rsidP="005855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E38F1" w:rsidRPr="001E38F1" w:rsidRDefault="001E38F1" w:rsidP="00E624D4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Plaats bevalling bepalen n.a.v. adviezen POP overleg</w:t>
            </w:r>
          </w:p>
          <w:p w:rsidR="001E38F1" w:rsidRPr="001E38F1" w:rsidRDefault="001E38F1" w:rsidP="00E624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1E38F1" w:rsidRPr="001E38F1" w:rsidRDefault="00780FC2" w:rsidP="00780FC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ZW1, 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E38F1" w:rsidRPr="001E38F1" w:rsidTr="001E38F1">
        <w:tc>
          <w:tcPr>
            <w:tcW w:w="1177" w:type="dxa"/>
          </w:tcPr>
          <w:p w:rsidR="001E38F1" w:rsidRPr="001E38F1" w:rsidRDefault="001E38F1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postnataal</w:t>
            </w:r>
          </w:p>
        </w:tc>
        <w:tc>
          <w:tcPr>
            <w:tcW w:w="4488" w:type="dxa"/>
          </w:tcPr>
          <w:p w:rsidR="001E38F1" w:rsidRPr="001E38F1" w:rsidRDefault="001E38F1" w:rsidP="001E22B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38F1" w:rsidRPr="001E38F1" w:rsidRDefault="001E38F1" w:rsidP="007E67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Verloskundige licht casemanager in, die regelt vervolgens bij ontslag </w:t>
            </w:r>
            <w:r w:rsidRPr="001E38F1">
              <w:rPr>
                <w:rFonts w:asciiTheme="minorHAnsi" w:hAnsiTheme="minorHAnsi"/>
                <w:bCs/>
                <w:sz w:val="20"/>
                <w:szCs w:val="20"/>
              </w:rPr>
              <w:t xml:space="preserve">1 op 1 overdracht van belangrijke zaken betreffende de cliënt aan: </w:t>
            </w:r>
          </w:p>
          <w:p w:rsidR="001E38F1" w:rsidRPr="001E38F1" w:rsidRDefault="001E38F1" w:rsidP="007E67FB">
            <w:pPr>
              <w:pStyle w:val="Lijstalinea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Kraamzorg </w:t>
            </w:r>
          </w:p>
          <w:p w:rsidR="001E38F1" w:rsidRPr="001E38F1" w:rsidRDefault="001E38F1" w:rsidP="007E67FB">
            <w:pPr>
              <w:pStyle w:val="Lijstalinea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Jeugdgezondheidszorg</w:t>
            </w:r>
          </w:p>
          <w:p w:rsidR="001E38F1" w:rsidRPr="001E38F1" w:rsidRDefault="001E38F1" w:rsidP="007E67FB">
            <w:pPr>
              <w:pStyle w:val="Lijstalinea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>VoorZorg</w:t>
            </w:r>
          </w:p>
          <w:p w:rsidR="001E38F1" w:rsidRPr="001E38F1" w:rsidRDefault="001E38F1" w:rsidP="007E67FB">
            <w:pPr>
              <w:pStyle w:val="Lijstalinea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Gebiedsteam </w:t>
            </w:r>
          </w:p>
          <w:p w:rsidR="001E38F1" w:rsidRPr="001E38F1" w:rsidRDefault="001E38F1" w:rsidP="007E67FB">
            <w:pPr>
              <w:pStyle w:val="Lijstalinea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Huisarts </w:t>
            </w:r>
          </w:p>
          <w:p w:rsidR="001E38F1" w:rsidRPr="001E38F1" w:rsidRDefault="001E38F1" w:rsidP="007E67FB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E38F1" w:rsidRPr="001E38F1" w:rsidRDefault="001E38F1" w:rsidP="007E67FB">
            <w:pPr>
              <w:rPr>
                <w:rFonts w:asciiTheme="minorHAnsi" w:hAnsiTheme="minorHAnsi"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Casemanager agendeert POP overleg ter evaluatie </w:t>
            </w:r>
          </w:p>
        </w:tc>
        <w:tc>
          <w:tcPr>
            <w:tcW w:w="3686" w:type="dxa"/>
            <w:shd w:val="clear" w:color="auto" w:fill="auto"/>
          </w:tcPr>
          <w:p w:rsidR="001E38F1" w:rsidRPr="001E38F1" w:rsidRDefault="001E38F1" w:rsidP="00E624D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E38F1">
              <w:rPr>
                <w:rFonts w:asciiTheme="minorHAnsi" w:hAnsiTheme="minorHAnsi"/>
                <w:sz w:val="20"/>
                <w:szCs w:val="20"/>
              </w:rPr>
              <w:t xml:space="preserve">O&amp;G verpleegkundige geeft </w:t>
            </w:r>
            <w:r w:rsidRPr="001E38F1">
              <w:rPr>
                <w:rFonts w:asciiTheme="minorHAnsi" w:hAnsiTheme="minorHAnsi"/>
                <w:bCs/>
                <w:sz w:val="20"/>
                <w:szCs w:val="20"/>
              </w:rPr>
              <w:t>1 op 1 overdracht van belangrijke zaken betreffende de cliënt aan de verloskundige</w:t>
            </w:r>
          </w:p>
          <w:p w:rsidR="001E38F1" w:rsidRPr="001E38F1" w:rsidRDefault="001E38F1" w:rsidP="00E624D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E38F1" w:rsidRPr="001E38F1" w:rsidRDefault="001E38F1" w:rsidP="007E67FB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eastAsia="nl-NL"/>
              </w:rPr>
            </w:pPr>
            <w:r w:rsidRPr="001E38F1">
              <w:rPr>
                <w:rFonts w:asciiTheme="minorHAnsi" w:hAnsiTheme="minorHAnsi"/>
                <w:bCs/>
                <w:sz w:val="20"/>
                <w:szCs w:val="20"/>
              </w:rPr>
              <w:t>Overdracht gaat p</w:t>
            </w:r>
            <w:r w:rsidRPr="001E38F1">
              <w:rPr>
                <w:rFonts w:asciiTheme="minorHAnsi" w:hAnsiTheme="minorHAnsi"/>
                <w:sz w:val="20"/>
                <w:szCs w:val="20"/>
              </w:rPr>
              <w:t>ersoonlijk via de telefoon of via beveiligd (zorgring) mailverkeer</w:t>
            </w:r>
            <w:r w:rsidRPr="001E38F1">
              <w:rPr>
                <w:rFonts w:asciiTheme="minorHAnsi" w:hAnsiTheme="minorHAnsi" w:cs="Times New Roman"/>
                <w:color w:val="auto"/>
                <w:sz w:val="20"/>
                <w:szCs w:val="20"/>
                <w:lang w:eastAsia="nl-NL"/>
              </w:rPr>
              <w:t xml:space="preserve">. </w:t>
            </w:r>
            <w:r w:rsidRPr="001E38F1">
              <w:rPr>
                <w:rFonts w:asciiTheme="minorHAnsi" w:hAnsiTheme="minorHAnsi"/>
                <w:sz w:val="20"/>
                <w:szCs w:val="20"/>
              </w:rPr>
              <w:t>Als de situatie het toelaat, heeft het de voorkeur de overdracht in het bijzijn van de patiënt te doen.</w:t>
            </w:r>
          </w:p>
          <w:p w:rsidR="001E38F1" w:rsidRPr="001E38F1" w:rsidRDefault="001E38F1" w:rsidP="00E624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71C27" w:rsidRDefault="00780FC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</w:t>
            </w:r>
            <w:r w:rsidR="00171C27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171C27" w:rsidRDefault="00171C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</w:t>
            </w:r>
          </w:p>
          <w:p w:rsidR="001E38F1" w:rsidRPr="001E38F1" w:rsidRDefault="001E3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345ED" w:rsidRPr="001E38F1" w:rsidRDefault="005345ED">
      <w:pPr>
        <w:rPr>
          <w:rFonts w:asciiTheme="minorHAnsi" w:hAnsiTheme="minorHAnsi"/>
          <w:sz w:val="20"/>
          <w:szCs w:val="20"/>
        </w:rPr>
      </w:pPr>
    </w:p>
    <w:p w:rsidR="00FC5840" w:rsidRDefault="00FC5840">
      <w:pPr>
        <w:rPr>
          <w:rFonts w:ascii="Calibri" w:hAnsi="Calibri"/>
          <w:sz w:val="24"/>
          <w:highlight w:val="yellow"/>
        </w:rPr>
      </w:pPr>
    </w:p>
    <w:sectPr w:rsidR="00FC5840" w:rsidSect="001E38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14" w:rsidRDefault="00741514" w:rsidP="00A61410">
      <w:r>
        <w:separator/>
      </w:r>
    </w:p>
  </w:endnote>
  <w:endnote w:type="continuationSeparator" w:id="0">
    <w:p w:rsidR="00741514" w:rsidRDefault="00741514" w:rsidP="00A6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D" w:rsidRDefault="005345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D" w:rsidRPr="000458E0" w:rsidRDefault="005345ED">
    <w:pPr>
      <w:pStyle w:val="Voettekst"/>
      <w:rPr>
        <w:rFonts w:ascii="Calibri" w:hAnsi="Calibri"/>
        <w:i/>
        <w:sz w:val="20"/>
        <w:szCs w:val="20"/>
      </w:rPr>
    </w:pPr>
    <w:r w:rsidRPr="000458E0">
      <w:rPr>
        <w:rFonts w:ascii="Calibri" w:hAnsi="Calibri"/>
        <w:i/>
        <w:sz w:val="20"/>
        <w:szCs w:val="20"/>
      </w:rPr>
      <w:t>Overal waar voorlichting</w:t>
    </w:r>
    <w:r>
      <w:rPr>
        <w:rFonts w:ascii="Calibri" w:hAnsi="Calibri"/>
        <w:i/>
        <w:sz w:val="20"/>
        <w:szCs w:val="20"/>
      </w:rPr>
      <w:t xml:space="preserve"> ge</w:t>
    </w:r>
    <w:r w:rsidRPr="000458E0">
      <w:rPr>
        <w:rFonts w:ascii="Calibri" w:hAnsi="Calibri"/>
        <w:i/>
        <w:sz w:val="20"/>
        <w:szCs w:val="20"/>
      </w:rPr>
      <w:t>geven wordt , wordt dit gegeven aan cliënte, haar partner en/of andere aanwezigen.</w:t>
    </w:r>
  </w:p>
  <w:p w:rsidR="005345ED" w:rsidRDefault="005345E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D" w:rsidRDefault="005345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14" w:rsidRDefault="00741514" w:rsidP="00A61410">
      <w:r>
        <w:separator/>
      </w:r>
    </w:p>
  </w:footnote>
  <w:footnote w:type="continuationSeparator" w:id="0">
    <w:p w:rsidR="00741514" w:rsidRDefault="00741514" w:rsidP="00A6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D" w:rsidRDefault="00741514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9579" o:spid="_x0000_s2049" type="#_x0000_t136" style="position:absolute;margin-left:0;margin-top:0;width:565.5pt;height:113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D" w:rsidRDefault="00741514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9580" o:spid="_x0000_s2050" type="#_x0000_t136" style="position:absolute;margin-left:0;margin-top:0;width:565.5pt;height:113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D" w:rsidRDefault="00741514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9578" o:spid="_x0000_s2051" type="#_x0000_t136" style="position:absolute;margin-left:0;margin-top:0;width:565.5pt;height:113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E6D"/>
    <w:multiLevelType w:val="hybridMultilevel"/>
    <w:tmpl w:val="9DD44DF4"/>
    <w:lvl w:ilvl="0" w:tplc="13620D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3A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EEC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C4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C3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F62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6E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BE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54F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36135D"/>
    <w:multiLevelType w:val="hybridMultilevel"/>
    <w:tmpl w:val="1EE80336"/>
    <w:lvl w:ilvl="0" w:tplc="A5985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4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2C5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96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541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5C8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C6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74C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80E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B15800"/>
    <w:multiLevelType w:val="hybridMultilevel"/>
    <w:tmpl w:val="79DC4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10895"/>
    <w:multiLevelType w:val="hybridMultilevel"/>
    <w:tmpl w:val="6734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C2F73"/>
    <w:multiLevelType w:val="hybridMultilevel"/>
    <w:tmpl w:val="18F61D68"/>
    <w:lvl w:ilvl="0" w:tplc="9EEC39C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D6B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987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FA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649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5A2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90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30D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EC8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0"/>
    <w:rsid w:val="000458E0"/>
    <w:rsid w:val="00051C9A"/>
    <w:rsid w:val="000532AC"/>
    <w:rsid w:val="00081E0B"/>
    <w:rsid w:val="000A47CE"/>
    <w:rsid w:val="000A7B88"/>
    <w:rsid w:val="000F30B0"/>
    <w:rsid w:val="001236CE"/>
    <w:rsid w:val="00125530"/>
    <w:rsid w:val="001379DF"/>
    <w:rsid w:val="0016754D"/>
    <w:rsid w:val="00171C27"/>
    <w:rsid w:val="00193A4F"/>
    <w:rsid w:val="001E030E"/>
    <w:rsid w:val="001E22BF"/>
    <w:rsid w:val="001E38F1"/>
    <w:rsid w:val="001E6054"/>
    <w:rsid w:val="00205F5D"/>
    <w:rsid w:val="00246D23"/>
    <w:rsid w:val="00266E76"/>
    <w:rsid w:val="00281AFC"/>
    <w:rsid w:val="00294183"/>
    <w:rsid w:val="002E17AF"/>
    <w:rsid w:val="00324F1D"/>
    <w:rsid w:val="00352680"/>
    <w:rsid w:val="00352BFD"/>
    <w:rsid w:val="003614CC"/>
    <w:rsid w:val="0037730E"/>
    <w:rsid w:val="00390C64"/>
    <w:rsid w:val="00402A6C"/>
    <w:rsid w:val="00412C17"/>
    <w:rsid w:val="004208B3"/>
    <w:rsid w:val="0047030F"/>
    <w:rsid w:val="00491415"/>
    <w:rsid w:val="004D0DC8"/>
    <w:rsid w:val="004E22B0"/>
    <w:rsid w:val="004E3463"/>
    <w:rsid w:val="00515A1C"/>
    <w:rsid w:val="00522BEC"/>
    <w:rsid w:val="005345ED"/>
    <w:rsid w:val="005570DC"/>
    <w:rsid w:val="00560BB2"/>
    <w:rsid w:val="00584A27"/>
    <w:rsid w:val="0058556F"/>
    <w:rsid w:val="0059247D"/>
    <w:rsid w:val="005C2059"/>
    <w:rsid w:val="006011BE"/>
    <w:rsid w:val="00675689"/>
    <w:rsid w:val="00686B5C"/>
    <w:rsid w:val="00695A3F"/>
    <w:rsid w:val="006C2B97"/>
    <w:rsid w:val="006C5B3E"/>
    <w:rsid w:val="00741514"/>
    <w:rsid w:val="0074378A"/>
    <w:rsid w:val="00780FC2"/>
    <w:rsid w:val="007B1641"/>
    <w:rsid w:val="007B6B7C"/>
    <w:rsid w:val="007E51C4"/>
    <w:rsid w:val="007E67FB"/>
    <w:rsid w:val="008248F9"/>
    <w:rsid w:val="00850779"/>
    <w:rsid w:val="008705C4"/>
    <w:rsid w:val="008C1E4D"/>
    <w:rsid w:val="009369D4"/>
    <w:rsid w:val="009377EC"/>
    <w:rsid w:val="009401FF"/>
    <w:rsid w:val="00943A3B"/>
    <w:rsid w:val="00950DAA"/>
    <w:rsid w:val="00976A07"/>
    <w:rsid w:val="009953B2"/>
    <w:rsid w:val="009D6074"/>
    <w:rsid w:val="009E5C76"/>
    <w:rsid w:val="00A328EB"/>
    <w:rsid w:val="00A538B6"/>
    <w:rsid w:val="00A60B5B"/>
    <w:rsid w:val="00A61410"/>
    <w:rsid w:val="00A6634B"/>
    <w:rsid w:val="00AA5D92"/>
    <w:rsid w:val="00AA6043"/>
    <w:rsid w:val="00AE4766"/>
    <w:rsid w:val="00B2702D"/>
    <w:rsid w:val="00B50446"/>
    <w:rsid w:val="00B536C3"/>
    <w:rsid w:val="00B576EA"/>
    <w:rsid w:val="00B76622"/>
    <w:rsid w:val="00BA03D2"/>
    <w:rsid w:val="00BB0112"/>
    <w:rsid w:val="00BC00C6"/>
    <w:rsid w:val="00BD095C"/>
    <w:rsid w:val="00BF1708"/>
    <w:rsid w:val="00BF7B30"/>
    <w:rsid w:val="00C0261F"/>
    <w:rsid w:val="00C0494A"/>
    <w:rsid w:val="00C23002"/>
    <w:rsid w:val="00C41477"/>
    <w:rsid w:val="00C54D9D"/>
    <w:rsid w:val="00CA183E"/>
    <w:rsid w:val="00CA3561"/>
    <w:rsid w:val="00D2222B"/>
    <w:rsid w:val="00D26BC1"/>
    <w:rsid w:val="00D27AE4"/>
    <w:rsid w:val="00D61999"/>
    <w:rsid w:val="00D84F4E"/>
    <w:rsid w:val="00D97696"/>
    <w:rsid w:val="00DB27BE"/>
    <w:rsid w:val="00DC0A3A"/>
    <w:rsid w:val="00DD33E4"/>
    <w:rsid w:val="00DD660A"/>
    <w:rsid w:val="00DF2293"/>
    <w:rsid w:val="00E01E07"/>
    <w:rsid w:val="00E624D4"/>
    <w:rsid w:val="00E74C61"/>
    <w:rsid w:val="00F04054"/>
    <w:rsid w:val="00F335DA"/>
    <w:rsid w:val="00FC5840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E1BC589"/>
  <w15:docId w15:val="{82A1791A-8D6C-4EA3-86A0-763158A2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E22BF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255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rsid w:val="008248F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8248F9"/>
    <w:rPr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8248F9"/>
    <w:rPr>
      <w:rFonts w:ascii="Arial" w:hAnsi="Arial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8248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8248F9"/>
    <w:rPr>
      <w:rFonts w:ascii="Arial" w:hAnsi="Arial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8248F9"/>
    <w:rPr>
      <w:rFonts w:ascii="Tahoma" w:hAnsi="Tahoma"/>
      <w:sz w:val="16"/>
      <w:szCs w:val="16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8248F9"/>
    <w:rPr>
      <w:rFonts w:ascii="Tahoma" w:hAnsi="Tahoma" w:cs="Times New Roman"/>
      <w:sz w:val="16"/>
    </w:rPr>
  </w:style>
  <w:style w:type="character" w:styleId="Nadruk">
    <w:name w:val="Emphasis"/>
    <w:basedOn w:val="Standaardalinea-lettertype"/>
    <w:uiPriority w:val="99"/>
    <w:qFormat/>
    <w:rsid w:val="009369D4"/>
    <w:rPr>
      <w:rFonts w:cs="Times New Roman"/>
      <w:i/>
      <w:iCs/>
    </w:rPr>
  </w:style>
  <w:style w:type="paragraph" w:styleId="Koptekst">
    <w:name w:val="header"/>
    <w:basedOn w:val="Standaard"/>
    <w:link w:val="Kop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61410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61410"/>
    <w:rPr>
      <w:rFonts w:ascii="Arial" w:hAnsi="Arial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7662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7FB"/>
    <w:pPr>
      <w:ind w:left="720"/>
      <w:contextualSpacing/>
    </w:pPr>
  </w:style>
  <w:style w:type="paragraph" w:customStyle="1" w:styleId="Default">
    <w:name w:val="Default"/>
    <w:rsid w:val="007E6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ncj.nl/programma-s-producten/voorzorg?voorzorginfo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zwangerschapcontrole schema (eenling) per 1 okt 2012</vt:lpstr>
    </vt:vector>
  </TitlesOfParts>
  <Company>Westfries Gasthuis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zwangerschapcontrole schema (eenling) per 1 okt 2012</dc:title>
  <dc:subject/>
  <dc:creator>Wildschut, Hajo</dc:creator>
  <cp:keywords/>
  <dc:description/>
  <cp:lastModifiedBy>Vera</cp:lastModifiedBy>
  <cp:revision>2</cp:revision>
  <cp:lastPrinted>2016-07-08T11:26:00Z</cp:lastPrinted>
  <dcterms:created xsi:type="dcterms:W3CDTF">2017-03-16T12:51:00Z</dcterms:created>
  <dcterms:modified xsi:type="dcterms:W3CDTF">2017-03-16T12:51:00Z</dcterms:modified>
</cp:coreProperties>
</file>